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</w:r>
    </w:p>
    <w:p>
      <w:pPr>
        <w:pStyle w:val="Normal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11.11.2021г.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Повестка заседания:</w:t>
      </w:r>
      <w:r>
        <w:rPr>
          <w:rFonts w:ascii="Times New Roman" w:hAnsi="Times New Roman"/>
          <w:sz w:val="26"/>
          <w:szCs w:val="26"/>
        </w:rPr>
        <w:t xml:space="preserve"> заслушивание руководителей подразделений о ходе проведения работы по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>вовлечению объектов недвижимости в налоговый оборот в рамках осуществления муниципального контроля и ее результатах, а также работы по постановке на налоговый учет хозяйствующих субъектов, осуществляющих деятельность на территории Городского округа Шатура в рамках контрактов (договоров) с администрацией Городского округа Шатура.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 xml:space="preserve">Приглашены: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>начальник отдела земельного контроля Комитета по управлению имуществом Городского округа Шатура Московской области Ермаков А.А.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озвучены результаты проведенной работе в октябре 2021 года   (поставлено на государственный кадастровый учет </w:t>
      </w:r>
      <w:r>
        <w:rPr>
          <w:rFonts w:ascii="Times New Roman" w:hAnsi="Times New Roman"/>
          <w:sz w:val="26"/>
          <w:szCs w:val="26"/>
        </w:rPr>
        <w:t>120</w:t>
      </w:r>
      <w:r>
        <w:rPr>
          <w:rFonts w:ascii="Times New Roman" w:hAnsi="Times New Roman"/>
          <w:sz w:val="26"/>
          <w:szCs w:val="26"/>
        </w:rPr>
        <w:t xml:space="preserve"> объектов недвижимости; работа по привлечению к постановке на налоговый учет организаций, заключивших муниципальные контракты);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дано поручение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 xml:space="preserve">комитета по управлению имуществом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 xml:space="preserve">Смирновой М.В. и начальнику управления экономического развития и сельского хозяйства Хомюк О.В. осуществлять дальнейший контроль по указанным направлениям и представить на заседание комиссии информацию о результатах проведенной работы. 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25.11.2021г.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7655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c765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c7655"/>
    <w:pPr>
      <w:spacing w:lineRule="auto" w:line="276" w:before="0" w:after="140"/>
    </w:pPr>
    <w:rPr/>
  </w:style>
  <w:style w:type="paragraph" w:styleId="Style16">
    <w:name w:val="List"/>
    <w:basedOn w:val="Style15"/>
    <w:rsid w:val="00cc7655"/>
    <w:pPr/>
    <w:rPr/>
  </w:style>
  <w:style w:type="paragraph" w:styleId="Style17" w:customStyle="1">
    <w:name w:val="Caption"/>
    <w:basedOn w:val="Normal"/>
    <w:qFormat/>
    <w:rsid w:val="00cc7655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c765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LibreOffice/6.3.3.2$Windows_x86 LibreOffice_project/a64200df03143b798afd1ec74a12ab50359878ed</Application>
  <Pages>1</Pages>
  <Words>141</Words>
  <Characters>1060</Characters>
  <CharactersWithSpaces>1199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2021-03-11T10:08:00Z</dcterms:created>
  <dc:creator/>
  <dc:description/>
  <dc:language>ru-RU</dc:language>
  <cp:lastModifiedBy/>
  <cp:lastPrinted>2021-08-13T11:46:00Z</cp:lastPrinted>
  <dcterms:modified xsi:type="dcterms:W3CDTF">2021-11-12T12:32:07Z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